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F00F4" w14:textId="7DCC0F9F" w:rsidR="00E80A65" w:rsidRPr="00AE1590" w:rsidRDefault="00E80A65" w:rsidP="00AE1590">
      <w:pPr>
        <w:pStyle w:val="Heading1"/>
        <w:rPr>
          <w:rFonts w:asciiTheme="minorHAnsi" w:eastAsia="Times New Roman" w:hAnsiTheme="minorHAnsi"/>
        </w:rPr>
      </w:pPr>
      <w:r w:rsidRPr="00AE1590">
        <w:rPr>
          <w:rFonts w:asciiTheme="minorHAnsi" w:eastAsia="Times New Roman" w:hAnsiTheme="minorHAnsi"/>
        </w:rPr>
        <w:t>Accessibility</w:t>
      </w:r>
    </w:p>
    <w:p w14:paraId="18804EC2" w14:textId="77777777" w:rsidR="00AE1590" w:rsidRPr="00AE1590" w:rsidRDefault="00AE1590" w:rsidP="00AE1590"/>
    <w:p w14:paraId="061463BD" w14:textId="77777777" w:rsidR="00E80A65" w:rsidRPr="00AE1590" w:rsidRDefault="00E80A65" w:rsidP="00AE1590">
      <w:pPr>
        <w:pStyle w:val="Heading2"/>
        <w:spacing w:after="0" w:afterAutospacing="0"/>
        <w:rPr>
          <w:rFonts w:asciiTheme="minorHAnsi" w:hAnsiTheme="minorHAnsi"/>
        </w:rPr>
      </w:pPr>
      <w:r w:rsidRPr="00AE1590">
        <w:rPr>
          <w:rFonts w:asciiTheme="minorHAnsi" w:hAnsiTheme="minorHAnsi"/>
        </w:rPr>
        <w:t>General Information</w:t>
      </w:r>
    </w:p>
    <w:p w14:paraId="57430DFE" w14:textId="007744C9" w:rsidR="00E80A65" w:rsidRPr="00AE1590" w:rsidRDefault="00E80A65" w:rsidP="00AE1590">
      <w:pPr>
        <w:shd w:val="clear" w:color="auto" w:fill="FFFFFF"/>
        <w:textAlignment w:val="baseline"/>
        <w:rPr>
          <w:rFonts w:eastAsia="Times New Roman" w:cs="Times New Roman"/>
          <w:b/>
          <w:bCs/>
          <w:color w:val="000000" w:themeColor="text1"/>
          <w:sz w:val="27"/>
          <w:szCs w:val="27"/>
          <w:bdr w:val="none" w:sz="0" w:space="0" w:color="auto" w:frame="1"/>
        </w:rPr>
      </w:pPr>
      <w:proofErr w:type="spellStart"/>
      <w:r w:rsidRPr="00AE1590">
        <w:rPr>
          <w:rFonts w:eastAsia="Times New Roman" w:cs="Times New Roman"/>
          <w:b/>
          <w:bCs/>
          <w:color w:val="000000" w:themeColor="text1"/>
          <w:sz w:val="27"/>
          <w:szCs w:val="27"/>
          <w:bdr w:val="none" w:sz="0" w:space="0" w:color="auto" w:frame="1"/>
        </w:rPr>
        <w:t>Summerhall</w:t>
      </w:r>
      <w:proofErr w:type="spellEnd"/>
      <w:r w:rsidRPr="00AE1590">
        <w:rPr>
          <w:rFonts w:eastAsia="Times New Roman" w:cs="Times New Roman"/>
          <w:b/>
          <w:bCs/>
          <w:color w:val="000000" w:themeColor="text1"/>
          <w:sz w:val="27"/>
          <w:szCs w:val="27"/>
          <w:bdr w:val="none" w:sz="0" w:space="0" w:color="auto" w:frame="1"/>
        </w:rPr>
        <w:t xml:space="preserve"> Arts is committed to improving access to exhibitions and events. We welcome D/deaf and disabled customers and aim to make your visit as enjoyable and stress-free as possible.</w:t>
      </w:r>
    </w:p>
    <w:p w14:paraId="7A969481" w14:textId="77777777" w:rsidR="00AE1590" w:rsidRPr="00E80A65" w:rsidRDefault="00AE1590" w:rsidP="00AE1590">
      <w:pPr>
        <w:shd w:val="clear" w:color="auto" w:fill="FFFFFF"/>
        <w:textAlignment w:val="baseline"/>
        <w:rPr>
          <w:rFonts w:eastAsia="Times New Roman" w:cs="Times New Roman"/>
          <w:color w:val="000000" w:themeColor="text1"/>
          <w:sz w:val="27"/>
          <w:szCs w:val="27"/>
        </w:rPr>
      </w:pPr>
    </w:p>
    <w:p w14:paraId="427CBC4A" w14:textId="3679F9F7" w:rsidR="00E80A65" w:rsidRPr="00AE1590" w:rsidRDefault="00E80A65" w:rsidP="00AE1590">
      <w:pPr>
        <w:shd w:val="clear" w:color="auto" w:fill="FFFFFF"/>
        <w:textAlignment w:val="baseline"/>
        <w:rPr>
          <w:rFonts w:eastAsia="Times New Roman" w:cs="Times New Roman"/>
          <w:b/>
          <w:bCs/>
          <w:color w:val="000000" w:themeColor="text1"/>
          <w:sz w:val="27"/>
          <w:szCs w:val="27"/>
          <w:bdr w:val="none" w:sz="0" w:space="0" w:color="auto" w:frame="1"/>
        </w:rPr>
      </w:pPr>
      <w:r w:rsidRPr="00AE1590">
        <w:rPr>
          <w:rFonts w:eastAsia="Times New Roman" w:cs="Times New Roman"/>
          <w:b/>
          <w:bCs/>
          <w:color w:val="000000" w:themeColor="text1"/>
          <w:sz w:val="27"/>
          <w:szCs w:val="27"/>
          <w:bdr w:val="none" w:sz="0" w:space="0" w:color="auto" w:frame="1"/>
        </w:rPr>
        <w:t>If you have any questions or feedback about access, please contact us via email at: </w:t>
      </w:r>
      <w:hyperlink r:id="rId7" w:history="1">
        <w:r w:rsidR="00AE1590" w:rsidRPr="00AE1590">
          <w:rPr>
            <w:rStyle w:val="Hyperlink"/>
            <w:rFonts w:eastAsia="Times New Roman" w:cs="Times New Roman"/>
            <w:b/>
            <w:bCs/>
            <w:color w:val="000000" w:themeColor="text1"/>
            <w:sz w:val="27"/>
            <w:szCs w:val="27"/>
            <w:bdr w:val="none" w:sz="0" w:space="0" w:color="auto" w:frame="1"/>
          </w:rPr>
          <w:t>boxoffice@summerhallarts.co.uk</w:t>
        </w:r>
      </w:hyperlink>
      <w:r w:rsidRPr="00AE1590">
        <w:rPr>
          <w:rFonts w:eastAsia="Times New Roman" w:cs="Times New Roman"/>
          <w:b/>
          <w:bCs/>
          <w:color w:val="000000" w:themeColor="text1"/>
          <w:sz w:val="27"/>
          <w:szCs w:val="27"/>
          <w:bdr w:val="none" w:sz="0" w:space="0" w:color="auto" w:frame="1"/>
        </w:rPr>
        <w:t>.</w:t>
      </w:r>
    </w:p>
    <w:p w14:paraId="5776B786" w14:textId="77777777" w:rsidR="00AE1590" w:rsidRPr="00E80A65" w:rsidRDefault="00AE1590" w:rsidP="00AE1590">
      <w:pPr>
        <w:shd w:val="clear" w:color="auto" w:fill="FFFFFF"/>
        <w:textAlignment w:val="baseline"/>
        <w:rPr>
          <w:rFonts w:eastAsia="Times New Roman" w:cs="Times New Roman"/>
          <w:color w:val="000000" w:themeColor="text1"/>
          <w:sz w:val="27"/>
          <w:szCs w:val="27"/>
        </w:rPr>
      </w:pPr>
    </w:p>
    <w:p w14:paraId="465035C1" w14:textId="0E63EF39" w:rsidR="00E80A65" w:rsidRDefault="00E80A65" w:rsidP="00AE1590">
      <w:pPr>
        <w:shd w:val="clear" w:color="auto" w:fill="FFFFFF"/>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 xml:space="preserve">Where possible, reasonable adjustments have been made to the venue to give the best access for customers with disabilities or access requirements. However, </w:t>
      </w:r>
      <w:proofErr w:type="spellStart"/>
      <w:r w:rsidRPr="00E80A65">
        <w:rPr>
          <w:rFonts w:eastAsia="Times New Roman" w:cs="Times New Roman"/>
          <w:color w:val="000000" w:themeColor="text1"/>
          <w:sz w:val="27"/>
          <w:szCs w:val="27"/>
        </w:rPr>
        <w:t>Summerhall</w:t>
      </w:r>
      <w:proofErr w:type="spellEnd"/>
      <w:r w:rsidRPr="00E80A65">
        <w:rPr>
          <w:rFonts w:eastAsia="Times New Roman" w:cs="Times New Roman"/>
          <w:color w:val="000000" w:themeColor="text1"/>
          <w:sz w:val="27"/>
          <w:szCs w:val="27"/>
        </w:rPr>
        <w:t xml:space="preserve"> is a B-listed building and over one hundred years old, therefore not all of our venue spaces are fully accessible. We continue to upgrade our facilities and welcome any suggestions and advice.</w:t>
      </w:r>
    </w:p>
    <w:p w14:paraId="2ADD1C80" w14:textId="77777777" w:rsidR="00AE1590" w:rsidRPr="00E80A65" w:rsidRDefault="00AE1590" w:rsidP="00AE1590">
      <w:pPr>
        <w:shd w:val="clear" w:color="auto" w:fill="FFFFFF"/>
        <w:textAlignment w:val="baseline"/>
        <w:rPr>
          <w:rFonts w:eastAsia="Times New Roman" w:cs="Times New Roman"/>
          <w:color w:val="000000" w:themeColor="text1"/>
          <w:sz w:val="27"/>
          <w:szCs w:val="27"/>
        </w:rPr>
      </w:pPr>
    </w:p>
    <w:p w14:paraId="0E2B02E9" w14:textId="77777777" w:rsidR="00E80A65" w:rsidRPr="00E80A65" w:rsidRDefault="00E80A65" w:rsidP="00AE1590">
      <w:pPr>
        <w:shd w:val="clear" w:color="auto" w:fill="FFFFFF"/>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 xml:space="preserve">The venue includes accessible toilets on the Ground Floor, First Floor, on the </w:t>
      </w:r>
      <w:proofErr w:type="spellStart"/>
      <w:r w:rsidRPr="00E80A65">
        <w:rPr>
          <w:rFonts w:eastAsia="Times New Roman" w:cs="Times New Roman"/>
          <w:color w:val="000000" w:themeColor="text1"/>
          <w:sz w:val="27"/>
          <w:szCs w:val="27"/>
        </w:rPr>
        <w:t>Techcube</w:t>
      </w:r>
      <w:proofErr w:type="spellEnd"/>
      <w:r w:rsidRPr="00E80A65">
        <w:rPr>
          <w:rFonts w:eastAsia="Times New Roman" w:cs="Times New Roman"/>
          <w:color w:val="000000" w:themeColor="text1"/>
          <w:sz w:val="27"/>
          <w:szCs w:val="27"/>
        </w:rPr>
        <w:t xml:space="preserve"> Ground Floor and in the Royal Dick Bar (information below).</w:t>
      </w:r>
    </w:p>
    <w:p w14:paraId="231B574C" w14:textId="77777777" w:rsidR="00E80A65" w:rsidRPr="00E80A65" w:rsidRDefault="00E80A65" w:rsidP="00AE1590">
      <w:pPr>
        <w:shd w:val="clear" w:color="auto" w:fill="FFFFFF"/>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 xml:space="preserve">All dogs, including guide dogs and hearing dogs, are always welcome at </w:t>
      </w:r>
      <w:proofErr w:type="spellStart"/>
      <w:r w:rsidRPr="00E80A65">
        <w:rPr>
          <w:rFonts w:eastAsia="Times New Roman" w:cs="Times New Roman"/>
          <w:color w:val="000000" w:themeColor="text1"/>
          <w:sz w:val="27"/>
          <w:szCs w:val="27"/>
        </w:rPr>
        <w:t>Summerhall</w:t>
      </w:r>
      <w:proofErr w:type="spellEnd"/>
      <w:r w:rsidRPr="00E80A65">
        <w:rPr>
          <w:rFonts w:eastAsia="Times New Roman" w:cs="Times New Roman"/>
          <w:color w:val="000000" w:themeColor="text1"/>
          <w:sz w:val="27"/>
          <w:szCs w:val="27"/>
        </w:rPr>
        <w:t>. Dogs must always be kept on a lead.</w:t>
      </w:r>
    </w:p>
    <w:p w14:paraId="647B08D9" w14:textId="77777777" w:rsidR="00AE1590" w:rsidRPr="00AE1590" w:rsidRDefault="00AE1590" w:rsidP="00AE1590">
      <w:pPr>
        <w:rPr>
          <w:rFonts w:eastAsia="Times New Roman" w:cs="Times New Roman"/>
          <w:b/>
          <w:bCs/>
          <w:sz w:val="36"/>
          <w:szCs w:val="36"/>
        </w:rPr>
      </w:pPr>
      <w:r w:rsidRPr="00AE1590">
        <w:br w:type="page"/>
      </w:r>
    </w:p>
    <w:p w14:paraId="6AF0D05B" w14:textId="77A0877F" w:rsidR="00E80A65" w:rsidRPr="00AE1590" w:rsidRDefault="00E80A65" w:rsidP="00AE1590">
      <w:pPr>
        <w:pStyle w:val="Heading2"/>
        <w:spacing w:after="0" w:afterAutospacing="0"/>
        <w:rPr>
          <w:rFonts w:asciiTheme="minorHAnsi" w:hAnsiTheme="minorHAnsi"/>
        </w:rPr>
      </w:pPr>
      <w:r w:rsidRPr="00AE1590">
        <w:rPr>
          <w:rFonts w:asciiTheme="minorHAnsi" w:hAnsiTheme="minorHAnsi"/>
        </w:rPr>
        <w:lastRenderedPageBreak/>
        <w:t>Entering the building</w:t>
      </w:r>
    </w:p>
    <w:p w14:paraId="3376136B" w14:textId="7F9B1637" w:rsidR="00E80A65" w:rsidRDefault="00E80A65" w:rsidP="00AE1590">
      <w:pPr>
        <w:shd w:val="clear" w:color="auto" w:fill="FFFFFF"/>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 xml:space="preserve">The main entrance to </w:t>
      </w:r>
      <w:proofErr w:type="spellStart"/>
      <w:r w:rsidRPr="00E80A65">
        <w:rPr>
          <w:rFonts w:eastAsia="Times New Roman" w:cs="Times New Roman"/>
          <w:color w:val="000000" w:themeColor="text1"/>
          <w:sz w:val="27"/>
          <w:szCs w:val="27"/>
        </w:rPr>
        <w:t>Summerhall</w:t>
      </w:r>
      <w:proofErr w:type="spellEnd"/>
      <w:r w:rsidRPr="00E80A65">
        <w:rPr>
          <w:rFonts w:eastAsia="Times New Roman" w:cs="Times New Roman"/>
          <w:color w:val="000000" w:themeColor="text1"/>
          <w:sz w:val="27"/>
          <w:szCs w:val="27"/>
        </w:rPr>
        <w:t xml:space="preserve"> has 9 stone steps with no railing. Step-free access is via the side entrance on </w:t>
      </w:r>
      <w:proofErr w:type="spellStart"/>
      <w:r w:rsidRPr="00E80A65">
        <w:rPr>
          <w:rFonts w:eastAsia="Times New Roman" w:cs="Times New Roman"/>
          <w:color w:val="000000" w:themeColor="text1"/>
          <w:sz w:val="27"/>
          <w:szCs w:val="27"/>
        </w:rPr>
        <w:t>Summerhall</w:t>
      </w:r>
      <w:proofErr w:type="spellEnd"/>
      <w:r w:rsidRPr="00E80A65">
        <w:rPr>
          <w:rFonts w:eastAsia="Times New Roman" w:cs="Times New Roman"/>
          <w:color w:val="000000" w:themeColor="text1"/>
          <w:sz w:val="27"/>
          <w:szCs w:val="27"/>
        </w:rPr>
        <w:t xml:space="preserve"> Square. </w:t>
      </w:r>
    </w:p>
    <w:p w14:paraId="7BB03343" w14:textId="77777777" w:rsidR="00AE1590" w:rsidRPr="00E80A65" w:rsidRDefault="00AE1590" w:rsidP="00AE1590">
      <w:pPr>
        <w:shd w:val="clear" w:color="auto" w:fill="FFFFFF"/>
        <w:textAlignment w:val="baseline"/>
        <w:rPr>
          <w:rFonts w:eastAsia="Times New Roman" w:cs="Times New Roman"/>
          <w:color w:val="000000" w:themeColor="text1"/>
          <w:sz w:val="27"/>
          <w:szCs w:val="27"/>
        </w:rPr>
      </w:pPr>
    </w:p>
    <w:p w14:paraId="53D3BA20" w14:textId="77777777" w:rsidR="00E80A65" w:rsidRPr="00E80A65" w:rsidRDefault="00E80A65" w:rsidP="00AE1590">
      <w:pPr>
        <w:shd w:val="clear" w:color="auto" w:fill="FFFFFF"/>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As you enter through the side entrance, The Royal Dick bar is situated to your right (with a ramp at the rear of the bar). There is a ramp directly ahead of you across the courtyard – this leads to the Main Building, including the Box Office, exhibitions and Café.</w:t>
      </w:r>
    </w:p>
    <w:p w14:paraId="7C9837AF" w14:textId="77777777" w:rsidR="00E80A65" w:rsidRPr="00AE1590" w:rsidRDefault="00E80A65" w:rsidP="00AE1590">
      <w:pPr>
        <w:pStyle w:val="Heading2"/>
        <w:spacing w:after="0" w:afterAutospacing="0"/>
        <w:rPr>
          <w:rFonts w:asciiTheme="minorHAnsi" w:hAnsiTheme="minorHAnsi"/>
        </w:rPr>
      </w:pPr>
      <w:r w:rsidRPr="00AE1590">
        <w:rPr>
          <w:rFonts w:asciiTheme="minorHAnsi" w:hAnsiTheme="minorHAnsi"/>
        </w:rPr>
        <w:t xml:space="preserve">Travelling to and from </w:t>
      </w:r>
      <w:proofErr w:type="spellStart"/>
      <w:r w:rsidRPr="00AE1590">
        <w:rPr>
          <w:rFonts w:asciiTheme="minorHAnsi" w:hAnsiTheme="minorHAnsi"/>
        </w:rPr>
        <w:t>Summerhall</w:t>
      </w:r>
      <w:proofErr w:type="spellEnd"/>
    </w:p>
    <w:p w14:paraId="769D4183" w14:textId="77777777" w:rsidR="00E80A65" w:rsidRPr="00AE1590" w:rsidRDefault="00E80A65" w:rsidP="00AE1590">
      <w:pPr>
        <w:pStyle w:val="Heading3"/>
        <w:spacing w:after="0" w:afterAutospacing="0"/>
        <w:rPr>
          <w:rFonts w:asciiTheme="minorHAnsi" w:hAnsiTheme="minorHAnsi"/>
        </w:rPr>
      </w:pPr>
      <w:r w:rsidRPr="00AE1590">
        <w:rPr>
          <w:rFonts w:asciiTheme="minorHAnsi" w:hAnsiTheme="minorHAnsi"/>
        </w:rPr>
        <w:t>Taxis &amp; Cars</w:t>
      </w:r>
    </w:p>
    <w:p w14:paraId="09E7320F" w14:textId="31AB9823" w:rsidR="00E80A65" w:rsidRDefault="00E80A65" w:rsidP="00AE1590">
      <w:pPr>
        <w:shd w:val="clear" w:color="auto" w:fill="FFFFFF"/>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 xml:space="preserve">On most days outside of the Edinburgh Festival period, taxis and other vehicles can drop passengers off directly in the courtyard (using the vehicle gate on </w:t>
      </w:r>
      <w:proofErr w:type="spellStart"/>
      <w:r w:rsidRPr="00E80A65">
        <w:rPr>
          <w:rFonts w:eastAsia="Times New Roman" w:cs="Times New Roman"/>
          <w:color w:val="000000" w:themeColor="text1"/>
          <w:sz w:val="27"/>
          <w:szCs w:val="27"/>
        </w:rPr>
        <w:t>Summerhall</w:t>
      </w:r>
      <w:proofErr w:type="spellEnd"/>
      <w:r w:rsidRPr="00E80A65">
        <w:rPr>
          <w:rFonts w:eastAsia="Times New Roman" w:cs="Times New Roman"/>
          <w:color w:val="000000" w:themeColor="text1"/>
          <w:sz w:val="27"/>
          <w:szCs w:val="27"/>
        </w:rPr>
        <w:t xml:space="preserve"> Square and announcing their arrival using the intercom system), however there is no onsite public parking within </w:t>
      </w:r>
      <w:proofErr w:type="spellStart"/>
      <w:r w:rsidRPr="00E80A65">
        <w:rPr>
          <w:rFonts w:eastAsia="Times New Roman" w:cs="Times New Roman"/>
          <w:color w:val="000000" w:themeColor="text1"/>
          <w:sz w:val="27"/>
          <w:szCs w:val="27"/>
        </w:rPr>
        <w:t>Summerhall</w:t>
      </w:r>
      <w:proofErr w:type="spellEnd"/>
      <w:r w:rsidRPr="00E80A65">
        <w:rPr>
          <w:rFonts w:eastAsia="Times New Roman" w:cs="Times New Roman"/>
          <w:color w:val="000000" w:themeColor="text1"/>
          <w:sz w:val="27"/>
          <w:szCs w:val="27"/>
        </w:rPr>
        <w:t xml:space="preserve">. On days that the courtyard is closed to vehicle access (e.g. during the Festival period), taxis and other vehicles can drop passengers off directly outside the accessible entrance by the vehicle gate on </w:t>
      </w:r>
      <w:proofErr w:type="spellStart"/>
      <w:r w:rsidRPr="00E80A65">
        <w:rPr>
          <w:rFonts w:eastAsia="Times New Roman" w:cs="Times New Roman"/>
          <w:color w:val="000000" w:themeColor="text1"/>
          <w:sz w:val="27"/>
          <w:szCs w:val="27"/>
        </w:rPr>
        <w:t>Summerhall</w:t>
      </w:r>
      <w:proofErr w:type="spellEnd"/>
      <w:r w:rsidRPr="00E80A65">
        <w:rPr>
          <w:rFonts w:eastAsia="Times New Roman" w:cs="Times New Roman"/>
          <w:color w:val="000000" w:themeColor="text1"/>
          <w:sz w:val="27"/>
          <w:szCs w:val="27"/>
        </w:rPr>
        <w:t xml:space="preserve"> Square.</w:t>
      </w:r>
    </w:p>
    <w:p w14:paraId="1EF847DD" w14:textId="77777777" w:rsidR="00AE1590" w:rsidRPr="00E80A65" w:rsidRDefault="00AE1590" w:rsidP="00AE1590">
      <w:pPr>
        <w:shd w:val="clear" w:color="auto" w:fill="FFFFFF"/>
        <w:textAlignment w:val="baseline"/>
        <w:rPr>
          <w:rFonts w:eastAsia="Times New Roman" w:cs="Times New Roman"/>
          <w:color w:val="000000" w:themeColor="text1"/>
          <w:sz w:val="27"/>
          <w:szCs w:val="27"/>
        </w:rPr>
      </w:pPr>
    </w:p>
    <w:p w14:paraId="0578197B" w14:textId="77777777" w:rsidR="00E80A65" w:rsidRPr="00E80A65" w:rsidRDefault="00E80A65" w:rsidP="00AE1590">
      <w:pPr>
        <w:shd w:val="clear" w:color="auto" w:fill="FFFFFF"/>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 xml:space="preserve">Blue badge holders can park on single yellow lines on </w:t>
      </w:r>
      <w:proofErr w:type="spellStart"/>
      <w:r w:rsidRPr="00E80A65">
        <w:rPr>
          <w:rFonts w:eastAsia="Times New Roman" w:cs="Times New Roman"/>
          <w:color w:val="000000" w:themeColor="text1"/>
          <w:sz w:val="27"/>
          <w:szCs w:val="27"/>
        </w:rPr>
        <w:t>Summerhall</w:t>
      </w:r>
      <w:proofErr w:type="spellEnd"/>
      <w:r w:rsidRPr="00E80A65">
        <w:rPr>
          <w:rFonts w:eastAsia="Times New Roman" w:cs="Times New Roman"/>
          <w:color w:val="000000" w:themeColor="text1"/>
          <w:sz w:val="27"/>
          <w:szCs w:val="27"/>
        </w:rPr>
        <w:t xml:space="preserve"> Square.</w:t>
      </w:r>
    </w:p>
    <w:p w14:paraId="6B7647B7" w14:textId="77777777" w:rsidR="00E80A65" w:rsidRPr="00AE1590" w:rsidRDefault="00E80A65" w:rsidP="00AE1590">
      <w:pPr>
        <w:pStyle w:val="Heading2"/>
        <w:spacing w:after="0" w:afterAutospacing="0"/>
        <w:rPr>
          <w:rFonts w:asciiTheme="minorHAnsi" w:hAnsiTheme="minorHAnsi"/>
        </w:rPr>
      </w:pPr>
      <w:r w:rsidRPr="00AE1590">
        <w:rPr>
          <w:rFonts w:asciiTheme="minorHAnsi" w:hAnsiTheme="minorHAnsi"/>
        </w:rPr>
        <w:t>Buses</w:t>
      </w:r>
    </w:p>
    <w:p w14:paraId="33AA34FD" w14:textId="77777777" w:rsidR="00E80A65" w:rsidRPr="00E80A65" w:rsidRDefault="00E80A65" w:rsidP="00AE1590">
      <w:pPr>
        <w:shd w:val="clear" w:color="auto" w:fill="FFFFFF"/>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 xml:space="preserve">South Clerk Street, just behind </w:t>
      </w:r>
      <w:proofErr w:type="spellStart"/>
      <w:r w:rsidRPr="00E80A65">
        <w:rPr>
          <w:rFonts w:eastAsia="Times New Roman" w:cs="Times New Roman"/>
          <w:color w:val="000000" w:themeColor="text1"/>
          <w:sz w:val="27"/>
          <w:szCs w:val="27"/>
        </w:rPr>
        <w:t>Summerhall</w:t>
      </w:r>
      <w:proofErr w:type="spellEnd"/>
      <w:r w:rsidRPr="00E80A65">
        <w:rPr>
          <w:rFonts w:eastAsia="Times New Roman" w:cs="Times New Roman"/>
          <w:color w:val="000000" w:themeColor="text1"/>
          <w:sz w:val="27"/>
          <w:szCs w:val="27"/>
        </w:rPr>
        <w:t>, is served by the following buses: 2, 3, 5, 7, 8, 29, 30, 31, 33, 37, 47, 49, N3, N30, N31, N37.</w:t>
      </w:r>
    </w:p>
    <w:p w14:paraId="23BF8AFB" w14:textId="77777777" w:rsidR="00E80A65" w:rsidRPr="00AE1590" w:rsidRDefault="00E80A65" w:rsidP="00AE1590">
      <w:pPr>
        <w:pStyle w:val="Heading2"/>
        <w:spacing w:after="0" w:afterAutospacing="0"/>
        <w:rPr>
          <w:rFonts w:asciiTheme="minorHAnsi" w:hAnsiTheme="minorHAnsi"/>
        </w:rPr>
      </w:pPr>
      <w:r w:rsidRPr="00AE1590">
        <w:rPr>
          <w:rFonts w:asciiTheme="minorHAnsi" w:hAnsiTheme="minorHAnsi"/>
        </w:rPr>
        <w:t>Train</w:t>
      </w:r>
    </w:p>
    <w:p w14:paraId="06437416" w14:textId="77777777" w:rsidR="00E80A65" w:rsidRPr="00E80A65" w:rsidRDefault="00E80A65" w:rsidP="00AE1590">
      <w:pPr>
        <w:shd w:val="clear" w:color="auto" w:fill="FFFFFF"/>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 xml:space="preserve">The nearest train station is Edinburgh Waverley on the east side of Princes Street. It takes approximately 20-30 minutes to walk, 10-20 minutes on a bus or 5-15 minutes in a car to reach </w:t>
      </w:r>
      <w:proofErr w:type="spellStart"/>
      <w:r w:rsidRPr="00E80A65">
        <w:rPr>
          <w:rFonts w:eastAsia="Times New Roman" w:cs="Times New Roman"/>
          <w:color w:val="000000" w:themeColor="text1"/>
          <w:sz w:val="27"/>
          <w:szCs w:val="27"/>
        </w:rPr>
        <w:t>Summerhall</w:t>
      </w:r>
      <w:proofErr w:type="spellEnd"/>
      <w:r w:rsidRPr="00E80A65">
        <w:rPr>
          <w:rFonts w:eastAsia="Times New Roman" w:cs="Times New Roman"/>
          <w:color w:val="000000" w:themeColor="text1"/>
          <w:sz w:val="27"/>
          <w:szCs w:val="27"/>
        </w:rPr>
        <w:t>.</w:t>
      </w:r>
    </w:p>
    <w:p w14:paraId="6A27EE5C" w14:textId="77777777" w:rsidR="00AE1590" w:rsidRPr="00AE1590" w:rsidRDefault="00AE1590" w:rsidP="00AE1590">
      <w:pPr>
        <w:rPr>
          <w:rFonts w:eastAsia="Times New Roman" w:cs="Times New Roman"/>
          <w:b/>
          <w:bCs/>
          <w:sz w:val="36"/>
          <w:szCs w:val="36"/>
        </w:rPr>
      </w:pPr>
      <w:r w:rsidRPr="00AE1590">
        <w:br w:type="page"/>
      </w:r>
    </w:p>
    <w:p w14:paraId="64C92C9B" w14:textId="5F0F5475" w:rsidR="00E80A65" w:rsidRPr="00AE1590" w:rsidRDefault="00E80A65" w:rsidP="00AE1590">
      <w:pPr>
        <w:pStyle w:val="Heading2"/>
        <w:spacing w:after="0" w:afterAutospacing="0"/>
        <w:rPr>
          <w:rFonts w:asciiTheme="minorHAnsi" w:hAnsiTheme="minorHAnsi"/>
        </w:rPr>
      </w:pPr>
      <w:r w:rsidRPr="00AE1590">
        <w:rPr>
          <w:rFonts w:asciiTheme="minorHAnsi" w:hAnsiTheme="minorHAnsi"/>
        </w:rPr>
        <w:lastRenderedPageBreak/>
        <w:t>Venue Accessibility</w:t>
      </w:r>
    </w:p>
    <w:p w14:paraId="624EA70C" w14:textId="77777777" w:rsidR="00AE1590" w:rsidRDefault="00AE1590" w:rsidP="00AE1590">
      <w:pPr>
        <w:shd w:val="clear" w:color="auto" w:fill="FFFFFF"/>
        <w:textAlignment w:val="baseline"/>
        <w:rPr>
          <w:rFonts w:eastAsia="Times New Roman" w:cs="Times New Roman"/>
          <w:color w:val="000000" w:themeColor="text1"/>
          <w:sz w:val="27"/>
          <w:szCs w:val="27"/>
        </w:rPr>
      </w:pPr>
    </w:p>
    <w:p w14:paraId="79559DD2" w14:textId="77777777" w:rsidR="00AE1590" w:rsidRDefault="00E80A65" w:rsidP="00AE1590">
      <w:pPr>
        <w:shd w:val="clear" w:color="auto" w:fill="FFFFFF"/>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 xml:space="preserve">Below is a list of our venue/event spaces and the floor on which they are located. </w:t>
      </w:r>
    </w:p>
    <w:p w14:paraId="2FE81425" w14:textId="77777777" w:rsidR="00AE1590" w:rsidRDefault="00AE1590" w:rsidP="00AE1590">
      <w:pPr>
        <w:shd w:val="clear" w:color="auto" w:fill="FFFFFF"/>
        <w:textAlignment w:val="baseline"/>
        <w:rPr>
          <w:rFonts w:eastAsia="Times New Roman" w:cs="Times New Roman"/>
          <w:color w:val="000000" w:themeColor="text1"/>
          <w:sz w:val="27"/>
          <w:szCs w:val="27"/>
        </w:rPr>
      </w:pPr>
    </w:p>
    <w:p w14:paraId="14C1347E" w14:textId="64947F64" w:rsidR="00E80A65" w:rsidRPr="00E80A65" w:rsidRDefault="00E80A65" w:rsidP="00AE1590">
      <w:pPr>
        <w:shd w:val="clear" w:color="auto" w:fill="FFFFFF"/>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There is lift access to some of the First Floor and Basement spaces. Further information about individual shows can be obtained from the Box Office, as some venue spaces that ordinarily are wheelchair accessible may not be for certain shows.</w:t>
      </w:r>
    </w:p>
    <w:p w14:paraId="530774C1" w14:textId="1C02CB9D" w:rsidR="00E80A65" w:rsidRPr="00AE1590" w:rsidRDefault="00E80A65" w:rsidP="00AE1590">
      <w:pPr>
        <w:pStyle w:val="Heading3"/>
        <w:spacing w:after="0" w:afterAutospacing="0"/>
        <w:rPr>
          <w:rFonts w:asciiTheme="minorHAnsi" w:hAnsiTheme="minorHAnsi"/>
        </w:rPr>
      </w:pPr>
      <w:r w:rsidRPr="00AE1590">
        <w:rPr>
          <w:rFonts w:asciiTheme="minorHAnsi" w:hAnsiTheme="minorHAnsi"/>
        </w:rPr>
        <w:t>Main Hall Lift</w:t>
      </w:r>
    </w:p>
    <w:p w14:paraId="6016E5AE" w14:textId="77777777" w:rsidR="00E80A65" w:rsidRPr="00E80A65" w:rsidRDefault="00E80A65" w:rsidP="00AE1590">
      <w:pPr>
        <w:numPr>
          <w:ilvl w:val="0"/>
          <w:numId w:val="1"/>
        </w:numPr>
        <w:shd w:val="clear" w:color="auto" w:fill="FFFFFF"/>
        <w:ind w:left="300"/>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Lift door: 92cm</w:t>
      </w:r>
    </w:p>
    <w:p w14:paraId="69762EAF" w14:textId="5EFB9567" w:rsidR="00E80A65" w:rsidRPr="00AE1590" w:rsidRDefault="00E80A65" w:rsidP="00AE1590">
      <w:pPr>
        <w:numPr>
          <w:ilvl w:val="0"/>
          <w:numId w:val="1"/>
        </w:numPr>
        <w:shd w:val="clear" w:color="auto" w:fill="FFFFFF"/>
        <w:ind w:left="300"/>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Lift space: 124cmx188cm</w:t>
      </w:r>
    </w:p>
    <w:p w14:paraId="749F6DED" w14:textId="77777777" w:rsidR="00AE1590" w:rsidRPr="00E80A65" w:rsidRDefault="00AE1590" w:rsidP="00AE1590">
      <w:pPr>
        <w:shd w:val="clear" w:color="auto" w:fill="FFFFFF"/>
        <w:ind w:left="300"/>
        <w:textAlignment w:val="baseline"/>
        <w:rPr>
          <w:rFonts w:eastAsia="Times New Roman" w:cs="Times New Roman"/>
          <w:color w:val="000000" w:themeColor="text1"/>
          <w:sz w:val="27"/>
          <w:szCs w:val="27"/>
        </w:rPr>
      </w:pPr>
    </w:p>
    <w:p w14:paraId="75E9CDAE" w14:textId="324A171C" w:rsidR="00E80A65" w:rsidRPr="00AE1590" w:rsidRDefault="00E80A65" w:rsidP="00AE1590">
      <w:pPr>
        <w:pStyle w:val="Heading3"/>
        <w:spacing w:after="0" w:afterAutospacing="0"/>
        <w:rPr>
          <w:rFonts w:asciiTheme="minorHAnsi" w:hAnsiTheme="minorHAnsi"/>
        </w:rPr>
      </w:pPr>
      <w:r w:rsidRPr="00AE1590">
        <w:rPr>
          <w:rFonts w:asciiTheme="minorHAnsi" w:hAnsiTheme="minorHAnsi"/>
        </w:rPr>
        <w:t>Ground Floor Venues and Galleries</w:t>
      </w:r>
    </w:p>
    <w:p w14:paraId="258491CF" w14:textId="77777777" w:rsidR="00E80A65" w:rsidRPr="00E80A65" w:rsidRDefault="00E80A65" w:rsidP="00AE1590">
      <w:pPr>
        <w:numPr>
          <w:ilvl w:val="0"/>
          <w:numId w:val="2"/>
        </w:numPr>
        <w:shd w:val="clear" w:color="auto" w:fill="FFFFFF"/>
        <w:ind w:left="300"/>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Anatomy Lecture Theatre </w:t>
      </w:r>
      <w:r w:rsidRPr="00AE1590">
        <w:rPr>
          <w:rFonts w:eastAsia="Times New Roman" w:cs="Times New Roman"/>
          <w:b/>
          <w:bCs/>
          <w:color w:val="000000" w:themeColor="text1"/>
          <w:sz w:val="27"/>
          <w:szCs w:val="27"/>
          <w:bdr w:val="none" w:sz="0" w:space="0" w:color="auto" w:frame="1"/>
        </w:rPr>
        <w:t>(wheelchair position on stage, dependent on event. No seating position available on-stage for personal assistant. 4-10 steps to seating. Hearing loop installed)</w:t>
      </w:r>
    </w:p>
    <w:p w14:paraId="69DA86F1" w14:textId="77777777" w:rsidR="00E80A65" w:rsidRPr="00E80A65" w:rsidRDefault="00E80A65" w:rsidP="00AE1590">
      <w:pPr>
        <w:numPr>
          <w:ilvl w:val="0"/>
          <w:numId w:val="2"/>
        </w:numPr>
        <w:shd w:val="clear" w:color="auto" w:fill="FFFFFF"/>
        <w:ind w:left="300"/>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Fringe Box Office </w:t>
      </w:r>
      <w:r w:rsidRPr="00AE1590">
        <w:rPr>
          <w:rFonts w:eastAsia="Times New Roman" w:cs="Times New Roman"/>
          <w:b/>
          <w:bCs/>
          <w:color w:val="000000" w:themeColor="text1"/>
          <w:sz w:val="27"/>
          <w:szCs w:val="27"/>
          <w:bdr w:val="none" w:sz="0" w:space="0" w:color="auto" w:frame="1"/>
        </w:rPr>
        <w:t>(Hearing loop installed)</w:t>
      </w:r>
    </w:p>
    <w:p w14:paraId="7F77B618" w14:textId="77777777" w:rsidR="00E80A65" w:rsidRPr="00E80A65" w:rsidRDefault="00E80A65" w:rsidP="00AE1590">
      <w:pPr>
        <w:numPr>
          <w:ilvl w:val="0"/>
          <w:numId w:val="2"/>
        </w:numPr>
        <w:shd w:val="clear" w:color="auto" w:fill="FFFFFF"/>
        <w:ind w:left="300"/>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Demonstration Room </w:t>
      </w:r>
      <w:r w:rsidRPr="00AE1590">
        <w:rPr>
          <w:rFonts w:eastAsia="Times New Roman" w:cs="Times New Roman"/>
          <w:b/>
          <w:bCs/>
          <w:color w:val="000000" w:themeColor="text1"/>
          <w:sz w:val="27"/>
          <w:szCs w:val="27"/>
          <w:bdr w:val="none" w:sz="0" w:space="0" w:color="auto" w:frame="1"/>
        </w:rPr>
        <w:t>(wheelchair position on stage, dependent on event. No seating position available on-stage for personal assistant. Hearing loop installed)</w:t>
      </w:r>
    </w:p>
    <w:p w14:paraId="2E91C229" w14:textId="77777777" w:rsidR="00E80A65" w:rsidRPr="00E80A65" w:rsidRDefault="00E80A65" w:rsidP="00AE1590">
      <w:pPr>
        <w:numPr>
          <w:ilvl w:val="0"/>
          <w:numId w:val="2"/>
        </w:numPr>
        <w:shd w:val="clear" w:color="auto" w:fill="FFFFFF"/>
        <w:ind w:left="300"/>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Library Gallery</w:t>
      </w:r>
    </w:p>
    <w:p w14:paraId="28D27A16" w14:textId="77777777" w:rsidR="00E80A65" w:rsidRPr="00E80A65" w:rsidRDefault="00E80A65" w:rsidP="00AE1590">
      <w:pPr>
        <w:numPr>
          <w:ilvl w:val="0"/>
          <w:numId w:val="2"/>
        </w:numPr>
        <w:shd w:val="clear" w:color="auto" w:fill="FFFFFF"/>
        <w:ind w:left="300"/>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Deans Office / Press Office</w:t>
      </w:r>
    </w:p>
    <w:p w14:paraId="2DA253A4" w14:textId="77777777" w:rsidR="00E80A65" w:rsidRPr="00E80A65" w:rsidRDefault="00E80A65" w:rsidP="00AE1590">
      <w:pPr>
        <w:numPr>
          <w:ilvl w:val="0"/>
          <w:numId w:val="2"/>
        </w:numPr>
        <w:shd w:val="clear" w:color="auto" w:fill="FFFFFF"/>
        <w:ind w:left="300"/>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Old Lab </w:t>
      </w:r>
      <w:r w:rsidRPr="00AE1590">
        <w:rPr>
          <w:rFonts w:eastAsia="Times New Roman" w:cs="Times New Roman"/>
          <w:b/>
          <w:bCs/>
          <w:color w:val="000000" w:themeColor="text1"/>
          <w:sz w:val="27"/>
          <w:szCs w:val="27"/>
          <w:bdr w:val="none" w:sz="0" w:space="0" w:color="auto" w:frame="1"/>
        </w:rPr>
        <w:t>(hearing loop installed)</w:t>
      </w:r>
    </w:p>
    <w:p w14:paraId="476F9684" w14:textId="77777777" w:rsidR="00E80A65" w:rsidRPr="00E80A65" w:rsidRDefault="00E80A65" w:rsidP="00AE1590">
      <w:pPr>
        <w:numPr>
          <w:ilvl w:val="0"/>
          <w:numId w:val="2"/>
        </w:numPr>
        <w:shd w:val="clear" w:color="auto" w:fill="FFFFFF"/>
        <w:ind w:left="300"/>
        <w:textAlignment w:val="baseline"/>
        <w:rPr>
          <w:rFonts w:eastAsia="Times New Roman" w:cs="Times New Roman"/>
          <w:color w:val="000000" w:themeColor="text1"/>
          <w:sz w:val="27"/>
          <w:szCs w:val="27"/>
        </w:rPr>
      </w:pPr>
      <w:proofErr w:type="spellStart"/>
      <w:r w:rsidRPr="00E80A65">
        <w:rPr>
          <w:rFonts w:eastAsia="Times New Roman" w:cs="Times New Roman"/>
          <w:color w:val="000000" w:themeColor="text1"/>
          <w:sz w:val="27"/>
          <w:szCs w:val="27"/>
        </w:rPr>
        <w:t>Sciennes</w:t>
      </w:r>
      <w:proofErr w:type="spellEnd"/>
      <w:r w:rsidRPr="00E80A65">
        <w:rPr>
          <w:rFonts w:eastAsia="Times New Roman" w:cs="Times New Roman"/>
          <w:color w:val="000000" w:themeColor="text1"/>
          <w:sz w:val="27"/>
          <w:szCs w:val="27"/>
        </w:rPr>
        <w:t xml:space="preserve"> Gallery #1</w:t>
      </w:r>
    </w:p>
    <w:p w14:paraId="1EEE1AED" w14:textId="77777777" w:rsidR="00E80A65" w:rsidRPr="00E80A65" w:rsidRDefault="00E80A65" w:rsidP="00AE1590">
      <w:pPr>
        <w:numPr>
          <w:ilvl w:val="0"/>
          <w:numId w:val="2"/>
        </w:numPr>
        <w:shd w:val="clear" w:color="auto" w:fill="FFFFFF"/>
        <w:ind w:left="300"/>
        <w:textAlignment w:val="baseline"/>
        <w:rPr>
          <w:rFonts w:eastAsia="Times New Roman" w:cs="Times New Roman"/>
          <w:color w:val="000000" w:themeColor="text1"/>
          <w:sz w:val="27"/>
          <w:szCs w:val="27"/>
        </w:rPr>
      </w:pPr>
      <w:proofErr w:type="spellStart"/>
      <w:r w:rsidRPr="00E80A65">
        <w:rPr>
          <w:rFonts w:eastAsia="Times New Roman" w:cs="Times New Roman"/>
          <w:color w:val="000000" w:themeColor="text1"/>
          <w:sz w:val="27"/>
          <w:szCs w:val="27"/>
        </w:rPr>
        <w:t>Sciennes</w:t>
      </w:r>
      <w:proofErr w:type="spellEnd"/>
      <w:r w:rsidRPr="00E80A65">
        <w:rPr>
          <w:rFonts w:eastAsia="Times New Roman" w:cs="Times New Roman"/>
          <w:color w:val="000000" w:themeColor="text1"/>
          <w:sz w:val="27"/>
          <w:szCs w:val="27"/>
        </w:rPr>
        <w:t xml:space="preserve"> Gallery #2</w:t>
      </w:r>
    </w:p>
    <w:p w14:paraId="2F8BA8D3" w14:textId="77777777" w:rsidR="00E80A65" w:rsidRPr="00E80A65" w:rsidRDefault="00E80A65" w:rsidP="00AE1590">
      <w:pPr>
        <w:numPr>
          <w:ilvl w:val="0"/>
          <w:numId w:val="2"/>
        </w:numPr>
        <w:shd w:val="clear" w:color="auto" w:fill="FFFFFF"/>
        <w:ind w:left="300"/>
        <w:textAlignment w:val="baseline"/>
        <w:rPr>
          <w:rFonts w:eastAsia="Times New Roman" w:cs="Times New Roman"/>
          <w:color w:val="000000" w:themeColor="text1"/>
          <w:sz w:val="27"/>
          <w:szCs w:val="27"/>
        </w:rPr>
      </w:pPr>
      <w:proofErr w:type="spellStart"/>
      <w:r w:rsidRPr="00E80A65">
        <w:rPr>
          <w:rFonts w:eastAsia="Times New Roman" w:cs="Times New Roman"/>
          <w:color w:val="000000" w:themeColor="text1"/>
          <w:sz w:val="27"/>
          <w:szCs w:val="27"/>
        </w:rPr>
        <w:t>TechCube</w:t>
      </w:r>
      <w:proofErr w:type="spellEnd"/>
      <w:r w:rsidRPr="00E80A65">
        <w:rPr>
          <w:rFonts w:eastAsia="Times New Roman" w:cs="Times New Roman"/>
          <w:color w:val="000000" w:themeColor="text1"/>
          <w:sz w:val="27"/>
          <w:szCs w:val="27"/>
        </w:rPr>
        <w:t xml:space="preserve"> Zero </w:t>
      </w:r>
      <w:r w:rsidRPr="00AE1590">
        <w:rPr>
          <w:rFonts w:eastAsia="Times New Roman" w:cs="Times New Roman"/>
          <w:b/>
          <w:bCs/>
          <w:color w:val="000000" w:themeColor="text1"/>
          <w:sz w:val="27"/>
          <w:szCs w:val="27"/>
          <w:bdr w:val="none" w:sz="0" w:space="0" w:color="auto" w:frame="1"/>
        </w:rPr>
        <w:t xml:space="preserve">(access via Main </w:t>
      </w:r>
      <w:proofErr w:type="spellStart"/>
      <w:r w:rsidRPr="00AE1590">
        <w:rPr>
          <w:rFonts w:eastAsia="Times New Roman" w:cs="Times New Roman"/>
          <w:b/>
          <w:bCs/>
          <w:color w:val="000000" w:themeColor="text1"/>
          <w:sz w:val="27"/>
          <w:szCs w:val="27"/>
          <w:bdr w:val="none" w:sz="0" w:space="0" w:color="auto" w:frame="1"/>
        </w:rPr>
        <w:t>Summerhall</w:t>
      </w:r>
      <w:proofErr w:type="spellEnd"/>
      <w:r w:rsidRPr="00AE1590">
        <w:rPr>
          <w:rFonts w:eastAsia="Times New Roman" w:cs="Times New Roman"/>
          <w:b/>
          <w:bCs/>
          <w:color w:val="000000" w:themeColor="text1"/>
          <w:sz w:val="27"/>
          <w:szCs w:val="27"/>
          <w:bdr w:val="none" w:sz="0" w:space="0" w:color="auto" w:frame="1"/>
        </w:rPr>
        <w:t xml:space="preserve"> building, no access via </w:t>
      </w:r>
      <w:proofErr w:type="spellStart"/>
      <w:r w:rsidRPr="00AE1590">
        <w:rPr>
          <w:rFonts w:eastAsia="Times New Roman" w:cs="Times New Roman"/>
          <w:b/>
          <w:bCs/>
          <w:color w:val="000000" w:themeColor="text1"/>
          <w:sz w:val="27"/>
          <w:szCs w:val="27"/>
          <w:bdr w:val="none" w:sz="0" w:space="0" w:color="auto" w:frame="1"/>
        </w:rPr>
        <w:t>TechCube</w:t>
      </w:r>
      <w:proofErr w:type="spellEnd"/>
      <w:r w:rsidRPr="00AE1590">
        <w:rPr>
          <w:rFonts w:eastAsia="Times New Roman" w:cs="Times New Roman"/>
          <w:b/>
          <w:bCs/>
          <w:color w:val="000000" w:themeColor="text1"/>
          <w:sz w:val="27"/>
          <w:szCs w:val="27"/>
          <w:bdr w:val="none" w:sz="0" w:space="0" w:color="auto" w:frame="1"/>
        </w:rPr>
        <w:t xml:space="preserve"> entrance)</w:t>
      </w:r>
    </w:p>
    <w:p w14:paraId="1BD87F5F" w14:textId="77777777" w:rsidR="00E80A65" w:rsidRPr="00E80A65" w:rsidRDefault="00E80A65" w:rsidP="00AE1590">
      <w:pPr>
        <w:numPr>
          <w:ilvl w:val="0"/>
          <w:numId w:val="2"/>
        </w:numPr>
        <w:shd w:val="clear" w:color="auto" w:fill="FFFFFF"/>
        <w:ind w:left="300"/>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The Royal Dick </w:t>
      </w:r>
      <w:r w:rsidRPr="00AE1590">
        <w:rPr>
          <w:rFonts w:eastAsia="Times New Roman" w:cs="Times New Roman"/>
          <w:b/>
          <w:bCs/>
          <w:color w:val="000000" w:themeColor="text1"/>
          <w:sz w:val="27"/>
          <w:szCs w:val="27"/>
          <w:bdr w:val="none" w:sz="0" w:space="0" w:color="auto" w:frame="1"/>
        </w:rPr>
        <w:t>(ramped access via a second entrance around back. No lowered counter)</w:t>
      </w:r>
    </w:p>
    <w:p w14:paraId="5B9B1562" w14:textId="77777777" w:rsidR="00E80A65" w:rsidRPr="00E80A65" w:rsidRDefault="00E80A65" w:rsidP="00AE1590">
      <w:pPr>
        <w:numPr>
          <w:ilvl w:val="0"/>
          <w:numId w:val="2"/>
        </w:numPr>
        <w:shd w:val="clear" w:color="auto" w:fill="FFFFFF"/>
        <w:ind w:left="300"/>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War Memorial Library</w:t>
      </w:r>
    </w:p>
    <w:p w14:paraId="67904171" w14:textId="23491150" w:rsidR="00E80A65" w:rsidRPr="00AE1590" w:rsidRDefault="00E80A65" w:rsidP="00AE1590">
      <w:pPr>
        <w:numPr>
          <w:ilvl w:val="0"/>
          <w:numId w:val="2"/>
        </w:numPr>
        <w:shd w:val="clear" w:color="auto" w:fill="FFFFFF"/>
        <w:ind w:left="300"/>
        <w:textAlignment w:val="baseline"/>
        <w:rPr>
          <w:rFonts w:eastAsia="Times New Roman" w:cs="Times New Roman"/>
          <w:color w:val="000000" w:themeColor="text1"/>
          <w:sz w:val="27"/>
          <w:szCs w:val="27"/>
        </w:rPr>
      </w:pPr>
      <w:proofErr w:type="spellStart"/>
      <w:r w:rsidRPr="00E80A65">
        <w:rPr>
          <w:rFonts w:eastAsia="Times New Roman" w:cs="Times New Roman"/>
          <w:color w:val="000000" w:themeColor="text1"/>
          <w:sz w:val="27"/>
          <w:szCs w:val="27"/>
        </w:rPr>
        <w:t>Summerhall</w:t>
      </w:r>
      <w:proofErr w:type="spellEnd"/>
      <w:r w:rsidRPr="00E80A65">
        <w:rPr>
          <w:rFonts w:eastAsia="Times New Roman" w:cs="Times New Roman"/>
          <w:color w:val="000000" w:themeColor="text1"/>
          <w:sz w:val="27"/>
          <w:szCs w:val="27"/>
        </w:rPr>
        <w:t xml:space="preserve"> Arts Boutique</w:t>
      </w:r>
    </w:p>
    <w:p w14:paraId="4529F969" w14:textId="77777777" w:rsidR="00AE1590" w:rsidRPr="00E80A65" w:rsidRDefault="00AE1590" w:rsidP="00AE1590">
      <w:pPr>
        <w:shd w:val="clear" w:color="auto" w:fill="FFFFFF"/>
        <w:ind w:left="300"/>
        <w:textAlignment w:val="baseline"/>
        <w:rPr>
          <w:rFonts w:eastAsia="Times New Roman" w:cs="Times New Roman"/>
          <w:color w:val="000000" w:themeColor="text1"/>
          <w:sz w:val="27"/>
          <w:szCs w:val="27"/>
        </w:rPr>
      </w:pPr>
    </w:p>
    <w:p w14:paraId="4F4DA245" w14:textId="77777777" w:rsidR="00AE1590" w:rsidRPr="00AE1590" w:rsidRDefault="00AE1590" w:rsidP="00AE1590">
      <w:pPr>
        <w:pStyle w:val="Heading3"/>
        <w:spacing w:after="0" w:afterAutospacing="0"/>
        <w:rPr>
          <w:rFonts w:asciiTheme="minorHAnsi" w:hAnsiTheme="minorHAnsi"/>
        </w:rPr>
      </w:pPr>
      <w:bookmarkStart w:id="0" w:name="_GoBack"/>
      <w:bookmarkEnd w:id="0"/>
    </w:p>
    <w:p w14:paraId="242B7B06" w14:textId="5F65552D" w:rsidR="00E80A65" w:rsidRPr="00AE1590" w:rsidRDefault="00E80A65" w:rsidP="00AE1590">
      <w:pPr>
        <w:pStyle w:val="Heading3"/>
        <w:spacing w:after="0" w:afterAutospacing="0"/>
        <w:rPr>
          <w:rFonts w:asciiTheme="minorHAnsi" w:hAnsiTheme="minorHAnsi"/>
        </w:rPr>
      </w:pPr>
      <w:r w:rsidRPr="00AE1590">
        <w:rPr>
          <w:rFonts w:asciiTheme="minorHAnsi" w:hAnsiTheme="minorHAnsi"/>
        </w:rPr>
        <w:t>First Floor Venues and Spaces</w:t>
      </w:r>
    </w:p>
    <w:p w14:paraId="331B4908" w14:textId="77777777" w:rsidR="00E80A65" w:rsidRPr="00E80A65" w:rsidRDefault="00E80A65" w:rsidP="00AE1590">
      <w:pPr>
        <w:numPr>
          <w:ilvl w:val="0"/>
          <w:numId w:val="3"/>
        </w:numPr>
        <w:shd w:val="clear" w:color="auto" w:fill="FFFFFF"/>
        <w:ind w:left="300"/>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Main Hall – </w:t>
      </w:r>
      <w:r w:rsidRPr="00AE1590">
        <w:rPr>
          <w:rFonts w:eastAsia="Times New Roman" w:cs="Times New Roman"/>
          <w:b/>
          <w:bCs/>
          <w:color w:val="000000" w:themeColor="text1"/>
          <w:sz w:val="27"/>
          <w:szCs w:val="27"/>
          <w:bdr w:val="none" w:sz="0" w:space="0" w:color="auto" w:frame="1"/>
        </w:rPr>
        <w:t>(Main Hall lift)</w:t>
      </w:r>
    </w:p>
    <w:p w14:paraId="38CD860F" w14:textId="77777777" w:rsidR="00E80A65" w:rsidRPr="00E80A65" w:rsidRDefault="00E80A65" w:rsidP="00AE1590">
      <w:pPr>
        <w:numPr>
          <w:ilvl w:val="0"/>
          <w:numId w:val="3"/>
        </w:numPr>
        <w:shd w:val="clear" w:color="auto" w:fill="FFFFFF"/>
        <w:ind w:left="300"/>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Lab Gallery </w:t>
      </w:r>
      <w:r w:rsidRPr="00AE1590">
        <w:rPr>
          <w:rFonts w:eastAsia="Times New Roman" w:cs="Times New Roman"/>
          <w:b/>
          <w:bCs/>
          <w:color w:val="000000" w:themeColor="text1"/>
          <w:sz w:val="27"/>
          <w:szCs w:val="27"/>
          <w:bdr w:val="none" w:sz="0" w:space="0" w:color="auto" w:frame="1"/>
        </w:rPr>
        <w:t>(Main Hall lift)</w:t>
      </w:r>
    </w:p>
    <w:p w14:paraId="3F9CB23C" w14:textId="77777777" w:rsidR="00E80A65" w:rsidRPr="00E80A65" w:rsidRDefault="00E80A65" w:rsidP="00AE1590">
      <w:pPr>
        <w:numPr>
          <w:ilvl w:val="0"/>
          <w:numId w:val="3"/>
        </w:numPr>
        <w:shd w:val="clear" w:color="auto" w:fill="FFFFFF"/>
        <w:ind w:left="300"/>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The Dissection Room </w:t>
      </w:r>
      <w:r w:rsidRPr="00AE1590">
        <w:rPr>
          <w:rFonts w:eastAsia="Times New Roman" w:cs="Times New Roman"/>
          <w:b/>
          <w:bCs/>
          <w:color w:val="000000" w:themeColor="text1"/>
          <w:sz w:val="27"/>
          <w:szCs w:val="27"/>
          <w:bdr w:val="none" w:sz="0" w:space="0" w:color="auto" w:frame="1"/>
        </w:rPr>
        <w:t>(No raised platform, 27 steps up. Lift access available)</w:t>
      </w:r>
    </w:p>
    <w:p w14:paraId="58D7844E" w14:textId="77777777" w:rsidR="00AE1590" w:rsidRPr="00AE1590" w:rsidRDefault="00AE1590" w:rsidP="00AE1590">
      <w:pPr>
        <w:shd w:val="clear" w:color="auto" w:fill="FFFFFF"/>
        <w:textAlignment w:val="baseline"/>
        <w:outlineLvl w:val="4"/>
        <w:rPr>
          <w:rFonts w:eastAsia="Times New Roman" w:cs="Times New Roman"/>
          <w:b/>
          <w:bCs/>
          <w:color w:val="000000" w:themeColor="text1"/>
          <w:sz w:val="26"/>
          <w:szCs w:val="26"/>
        </w:rPr>
      </w:pPr>
    </w:p>
    <w:p w14:paraId="03A5E58C" w14:textId="77777777" w:rsidR="00AE1590" w:rsidRPr="00AE1590" w:rsidRDefault="00AE1590" w:rsidP="00AE1590">
      <w:pPr>
        <w:pStyle w:val="Heading3"/>
        <w:spacing w:after="0" w:afterAutospacing="0"/>
        <w:rPr>
          <w:rFonts w:asciiTheme="minorHAnsi" w:hAnsiTheme="minorHAnsi"/>
        </w:rPr>
      </w:pPr>
    </w:p>
    <w:p w14:paraId="796E77E4" w14:textId="765DB2EB" w:rsidR="00E80A65" w:rsidRPr="00AE1590" w:rsidRDefault="00E80A65" w:rsidP="00AE1590">
      <w:pPr>
        <w:pStyle w:val="Heading3"/>
        <w:spacing w:after="0" w:afterAutospacing="0"/>
        <w:rPr>
          <w:rFonts w:asciiTheme="minorHAnsi" w:hAnsiTheme="minorHAnsi"/>
        </w:rPr>
      </w:pPr>
      <w:r w:rsidRPr="00AE1590">
        <w:rPr>
          <w:rFonts w:asciiTheme="minorHAnsi" w:hAnsiTheme="minorHAnsi"/>
        </w:rPr>
        <w:t>Basement Venues and Spaces</w:t>
      </w:r>
    </w:p>
    <w:p w14:paraId="1DFA6CB4" w14:textId="77777777" w:rsidR="00E80A65" w:rsidRPr="00E80A65" w:rsidRDefault="00E80A65" w:rsidP="00AE1590">
      <w:pPr>
        <w:numPr>
          <w:ilvl w:val="0"/>
          <w:numId w:val="4"/>
        </w:numPr>
        <w:shd w:val="clear" w:color="auto" w:fill="FFFFFF"/>
        <w:ind w:left="300"/>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Basement Gallery </w:t>
      </w:r>
      <w:r w:rsidRPr="00AE1590">
        <w:rPr>
          <w:rFonts w:eastAsia="Times New Roman" w:cs="Times New Roman"/>
          <w:b/>
          <w:bCs/>
          <w:color w:val="000000" w:themeColor="text1"/>
          <w:sz w:val="27"/>
          <w:szCs w:val="27"/>
          <w:bdr w:val="none" w:sz="0" w:space="0" w:color="auto" w:frame="1"/>
        </w:rPr>
        <w:t>(Main Hall lift)</w:t>
      </w:r>
    </w:p>
    <w:p w14:paraId="2B28E712" w14:textId="77777777" w:rsidR="00E80A65" w:rsidRPr="00E80A65" w:rsidRDefault="00E80A65" w:rsidP="00AE1590">
      <w:pPr>
        <w:numPr>
          <w:ilvl w:val="0"/>
          <w:numId w:val="4"/>
        </w:numPr>
        <w:shd w:val="clear" w:color="auto" w:fill="FFFFFF"/>
        <w:ind w:left="300"/>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Lower Library Gallery </w:t>
      </w:r>
      <w:r w:rsidRPr="00AE1590">
        <w:rPr>
          <w:rFonts w:eastAsia="Times New Roman" w:cs="Times New Roman"/>
          <w:b/>
          <w:bCs/>
          <w:color w:val="000000" w:themeColor="text1"/>
          <w:sz w:val="27"/>
          <w:szCs w:val="27"/>
          <w:bdr w:val="none" w:sz="0" w:space="0" w:color="auto" w:frame="1"/>
        </w:rPr>
        <w:t>(Main Hall lift)</w:t>
      </w:r>
    </w:p>
    <w:p w14:paraId="5B35616C" w14:textId="77777777" w:rsidR="00E80A65" w:rsidRPr="00E80A65" w:rsidRDefault="00E80A65" w:rsidP="00AE1590">
      <w:pPr>
        <w:numPr>
          <w:ilvl w:val="0"/>
          <w:numId w:val="4"/>
        </w:numPr>
        <w:shd w:val="clear" w:color="auto" w:fill="FFFFFF"/>
        <w:ind w:left="300"/>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Former Women’s Locker Room </w:t>
      </w:r>
      <w:r w:rsidRPr="00AE1590">
        <w:rPr>
          <w:rFonts w:eastAsia="Times New Roman" w:cs="Times New Roman"/>
          <w:b/>
          <w:bCs/>
          <w:color w:val="000000" w:themeColor="text1"/>
          <w:sz w:val="27"/>
          <w:szCs w:val="27"/>
          <w:bdr w:val="none" w:sz="0" w:space="0" w:color="auto" w:frame="1"/>
        </w:rPr>
        <w:t>(Main Hall lift)</w:t>
      </w:r>
    </w:p>
    <w:p w14:paraId="29E75BCE" w14:textId="77777777" w:rsidR="00E80A65" w:rsidRPr="00E80A65" w:rsidRDefault="00E80A65" w:rsidP="00AE1590">
      <w:pPr>
        <w:numPr>
          <w:ilvl w:val="0"/>
          <w:numId w:val="4"/>
        </w:numPr>
        <w:shd w:val="clear" w:color="auto" w:fill="FFFFFF"/>
        <w:ind w:left="300"/>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Former Gent’s Locker Room </w:t>
      </w:r>
      <w:r w:rsidRPr="00AE1590">
        <w:rPr>
          <w:rFonts w:eastAsia="Times New Roman" w:cs="Times New Roman"/>
          <w:b/>
          <w:bCs/>
          <w:color w:val="000000" w:themeColor="text1"/>
          <w:sz w:val="27"/>
          <w:szCs w:val="27"/>
          <w:bdr w:val="none" w:sz="0" w:space="0" w:color="auto" w:frame="1"/>
        </w:rPr>
        <w:t>(Main Hall lift)</w:t>
      </w:r>
    </w:p>
    <w:p w14:paraId="2BB9B312" w14:textId="77777777" w:rsidR="00E80A65" w:rsidRPr="00E80A65" w:rsidRDefault="00E80A65" w:rsidP="00AE1590">
      <w:pPr>
        <w:numPr>
          <w:ilvl w:val="0"/>
          <w:numId w:val="4"/>
        </w:numPr>
        <w:shd w:val="clear" w:color="auto" w:fill="FFFFFF"/>
        <w:ind w:left="300"/>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The RUTS </w:t>
      </w:r>
      <w:r w:rsidRPr="00AE1590">
        <w:rPr>
          <w:rFonts w:eastAsia="Times New Roman" w:cs="Times New Roman"/>
          <w:b/>
          <w:bCs/>
          <w:color w:val="000000" w:themeColor="text1"/>
          <w:sz w:val="27"/>
          <w:szCs w:val="27"/>
          <w:bdr w:val="none" w:sz="0" w:space="0" w:color="auto" w:frame="1"/>
        </w:rPr>
        <w:t>(Main Hall lift)</w:t>
      </w:r>
    </w:p>
    <w:p w14:paraId="0E178D16" w14:textId="77777777" w:rsidR="00E80A65" w:rsidRPr="00E80A65" w:rsidRDefault="00E80A65" w:rsidP="00AE1590">
      <w:pPr>
        <w:numPr>
          <w:ilvl w:val="0"/>
          <w:numId w:val="4"/>
        </w:numPr>
        <w:shd w:val="clear" w:color="auto" w:fill="FFFFFF"/>
        <w:ind w:left="300"/>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Red Lecture Theatre </w:t>
      </w:r>
      <w:r w:rsidRPr="00AE1590">
        <w:rPr>
          <w:rFonts w:eastAsia="Times New Roman" w:cs="Times New Roman"/>
          <w:b/>
          <w:bCs/>
          <w:color w:val="000000" w:themeColor="text1"/>
          <w:sz w:val="27"/>
          <w:szCs w:val="27"/>
          <w:bdr w:val="none" w:sz="0" w:space="0" w:color="auto" w:frame="1"/>
        </w:rPr>
        <w:t>(14 steps down to the space, a further 10 steps through the seating and onto the stage. Currently no level access. Hearing loop installed)</w:t>
      </w:r>
    </w:p>
    <w:p w14:paraId="468A3F8D" w14:textId="77777777" w:rsidR="00AE1590" w:rsidRPr="00AE1590" w:rsidRDefault="00AE1590" w:rsidP="00AE1590">
      <w:pPr>
        <w:shd w:val="clear" w:color="auto" w:fill="FFFFFF"/>
        <w:textAlignment w:val="baseline"/>
        <w:outlineLvl w:val="4"/>
        <w:rPr>
          <w:rFonts w:eastAsia="Times New Roman" w:cs="Times New Roman"/>
          <w:b/>
          <w:bCs/>
          <w:color w:val="000000" w:themeColor="text1"/>
          <w:sz w:val="26"/>
          <w:szCs w:val="26"/>
        </w:rPr>
      </w:pPr>
    </w:p>
    <w:p w14:paraId="54CEC906" w14:textId="77777777" w:rsidR="00AE1590" w:rsidRPr="00AE1590" w:rsidRDefault="00AE1590" w:rsidP="00AE1590">
      <w:pPr>
        <w:rPr>
          <w:rFonts w:eastAsia="Times New Roman" w:cs="Times New Roman"/>
          <w:b/>
          <w:bCs/>
          <w:sz w:val="36"/>
          <w:szCs w:val="36"/>
        </w:rPr>
      </w:pPr>
      <w:r w:rsidRPr="00AE1590">
        <w:br w:type="page"/>
      </w:r>
    </w:p>
    <w:p w14:paraId="388C4CC6" w14:textId="70570103" w:rsidR="00E80A65" w:rsidRPr="00AE1590" w:rsidRDefault="00E80A65" w:rsidP="00AE1590">
      <w:pPr>
        <w:pStyle w:val="Heading2"/>
        <w:spacing w:after="0" w:afterAutospacing="0"/>
        <w:rPr>
          <w:rFonts w:asciiTheme="minorHAnsi" w:hAnsiTheme="minorHAnsi"/>
        </w:rPr>
      </w:pPr>
      <w:r w:rsidRPr="00AE1590">
        <w:rPr>
          <w:rFonts w:asciiTheme="minorHAnsi" w:hAnsiTheme="minorHAnsi"/>
        </w:rPr>
        <w:lastRenderedPageBreak/>
        <w:t>Toilet Locations</w:t>
      </w:r>
    </w:p>
    <w:p w14:paraId="796A2237" w14:textId="77777777" w:rsidR="00E80A65" w:rsidRPr="00AE1590" w:rsidRDefault="00E80A65" w:rsidP="00AE1590">
      <w:pPr>
        <w:pStyle w:val="Heading3"/>
        <w:spacing w:after="0" w:afterAutospacing="0"/>
        <w:rPr>
          <w:rFonts w:asciiTheme="minorHAnsi" w:hAnsiTheme="minorHAnsi"/>
        </w:rPr>
      </w:pPr>
      <w:r w:rsidRPr="00AE1590">
        <w:rPr>
          <w:rFonts w:asciiTheme="minorHAnsi" w:hAnsiTheme="minorHAnsi"/>
        </w:rPr>
        <w:t>Ground floor</w:t>
      </w:r>
    </w:p>
    <w:p w14:paraId="77AF9376" w14:textId="77777777" w:rsidR="00E80A65" w:rsidRPr="00E80A65" w:rsidRDefault="00E80A65" w:rsidP="00AE1590">
      <w:pPr>
        <w:numPr>
          <w:ilvl w:val="0"/>
          <w:numId w:val="5"/>
        </w:numPr>
        <w:shd w:val="clear" w:color="auto" w:fill="FFFFFF"/>
        <w:ind w:left="300"/>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Reception – One all-gender toilet </w:t>
      </w:r>
      <w:r w:rsidRPr="00AE1590">
        <w:rPr>
          <w:rFonts w:eastAsia="Times New Roman" w:cs="Times New Roman"/>
          <w:b/>
          <w:bCs/>
          <w:color w:val="000000" w:themeColor="text1"/>
          <w:sz w:val="27"/>
          <w:szCs w:val="27"/>
          <w:bdr w:val="none" w:sz="0" w:space="0" w:color="auto" w:frame="1"/>
        </w:rPr>
        <w:t>(1 step up)</w:t>
      </w:r>
    </w:p>
    <w:p w14:paraId="25B8FCE5" w14:textId="77777777" w:rsidR="00E80A65" w:rsidRPr="00E80A65" w:rsidRDefault="00E80A65" w:rsidP="00AE1590">
      <w:pPr>
        <w:numPr>
          <w:ilvl w:val="0"/>
          <w:numId w:val="5"/>
        </w:numPr>
        <w:shd w:val="clear" w:color="auto" w:fill="FFFFFF"/>
        <w:ind w:left="300"/>
        <w:textAlignment w:val="baseline"/>
        <w:rPr>
          <w:rFonts w:eastAsia="Times New Roman" w:cs="Times New Roman"/>
          <w:color w:val="000000" w:themeColor="text1"/>
          <w:sz w:val="27"/>
          <w:szCs w:val="27"/>
        </w:rPr>
      </w:pPr>
      <w:proofErr w:type="spellStart"/>
      <w:r w:rsidRPr="00E80A65">
        <w:rPr>
          <w:rFonts w:eastAsia="Times New Roman" w:cs="Times New Roman"/>
          <w:color w:val="000000" w:themeColor="text1"/>
          <w:sz w:val="27"/>
          <w:szCs w:val="27"/>
        </w:rPr>
        <w:t>Sciennes</w:t>
      </w:r>
      <w:proofErr w:type="spellEnd"/>
      <w:r w:rsidRPr="00E80A65">
        <w:rPr>
          <w:rFonts w:eastAsia="Times New Roman" w:cs="Times New Roman"/>
          <w:color w:val="000000" w:themeColor="text1"/>
          <w:sz w:val="27"/>
          <w:szCs w:val="27"/>
        </w:rPr>
        <w:t xml:space="preserve"> Gallery corridor – all-gender toilets, 4 cubicles </w:t>
      </w:r>
      <w:r w:rsidRPr="00AE1590">
        <w:rPr>
          <w:rFonts w:eastAsia="Times New Roman" w:cs="Times New Roman"/>
          <w:b/>
          <w:bCs/>
          <w:color w:val="000000" w:themeColor="text1"/>
          <w:sz w:val="27"/>
          <w:szCs w:val="27"/>
          <w:bdr w:val="none" w:sz="0" w:space="0" w:color="auto" w:frame="1"/>
        </w:rPr>
        <w:t>(level access)</w:t>
      </w:r>
    </w:p>
    <w:p w14:paraId="44CAADBD" w14:textId="77777777" w:rsidR="00E80A65" w:rsidRPr="00E80A65" w:rsidRDefault="00E80A65" w:rsidP="00AE1590">
      <w:pPr>
        <w:numPr>
          <w:ilvl w:val="0"/>
          <w:numId w:val="5"/>
        </w:numPr>
        <w:shd w:val="clear" w:color="auto" w:fill="FFFFFF"/>
        <w:ind w:left="300"/>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Cafe Corridor – Three all-gender toilets, 1 adapted with baby change facilities </w:t>
      </w:r>
      <w:r w:rsidRPr="00AE1590">
        <w:rPr>
          <w:rFonts w:eastAsia="Times New Roman" w:cs="Times New Roman"/>
          <w:b/>
          <w:bCs/>
          <w:color w:val="000000" w:themeColor="text1"/>
          <w:sz w:val="27"/>
          <w:szCs w:val="27"/>
          <w:bdr w:val="none" w:sz="0" w:space="0" w:color="auto" w:frame="1"/>
        </w:rPr>
        <w:t>(level access)</w:t>
      </w:r>
    </w:p>
    <w:p w14:paraId="2E780F9E" w14:textId="77777777" w:rsidR="00E80A65" w:rsidRPr="00E80A65" w:rsidRDefault="00E80A65" w:rsidP="00AE1590">
      <w:pPr>
        <w:numPr>
          <w:ilvl w:val="0"/>
          <w:numId w:val="5"/>
        </w:numPr>
        <w:shd w:val="clear" w:color="auto" w:fill="FFFFFF"/>
        <w:ind w:left="300"/>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Anatomy Lobby – One all-gender toilet </w:t>
      </w:r>
      <w:r w:rsidRPr="00AE1590">
        <w:rPr>
          <w:rFonts w:eastAsia="Times New Roman" w:cs="Times New Roman"/>
          <w:b/>
          <w:bCs/>
          <w:color w:val="000000" w:themeColor="text1"/>
          <w:sz w:val="27"/>
          <w:szCs w:val="27"/>
          <w:bdr w:val="none" w:sz="0" w:space="0" w:color="auto" w:frame="1"/>
        </w:rPr>
        <w:t>(level access)</w:t>
      </w:r>
    </w:p>
    <w:p w14:paraId="4EFBDFB6" w14:textId="77777777" w:rsidR="00E80A65" w:rsidRPr="00E80A65" w:rsidRDefault="00E80A65" w:rsidP="00AE1590">
      <w:pPr>
        <w:numPr>
          <w:ilvl w:val="0"/>
          <w:numId w:val="5"/>
        </w:numPr>
        <w:shd w:val="clear" w:color="auto" w:fill="FFFFFF"/>
        <w:ind w:left="300"/>
        <w:textAlignment w:val="baseline"/>
        <w:rPr>
          <w:rFonts w:eastAsia="Times New Roman" w:cs="Times New Roman"/>
          <w:color w:val="000000" w:themeColor="text1"/>
          <w:sz w:val="27"/>
          <w:szCs w:val="27"/>
        </w:rPr>
      </w:pPr>
      <w:proofErr w:type="spellStart"/>
      <w:r w:rsidRPr="00E80A65">
        <w:rPr>
          <w:rFonts w:eastAsia="Times New Roman" w:cs="Times New Roman"/>
          <w:color w:val="000000" w:themeColor="text1"/>
          <w:sz w:val="27"/>
          <w:szCs w:val="27"/>
        </w:rPr>
        <w:t>Techcube</w:t>
      </w:r>
      <w:proofErr w:type="spellEnd"/>
      <w:r w:rsidRPr="00E80A65">
        <w:rPr>
          <w:rFonts w:eastAsia="Times New Roman" w:cs="Times New Roman"/>
          <w:color w:val="000000" w:themeColor="text1"/>
          <w:sz w:val="27"/>
          <w:szCs w:val="27"/>
        </w:rPr>
        <w:t xml:space="preserve"> – One all-gender toilet</w:t>
      </w:r>
      <w:r w:rsidRPr="00AE1590">
        <w:rPr>
          <w:rFonts w:eastAsia="Times New Roman" w:cs="Times New Roman"/>
          <w:b/>
          <w:bCs/>
          <w:color w:val="000000" w:themeColor="text1"/>
          <w:sz w:val="27"/>
          <w:szCs w:val="27"/>
          <w:bdr w:val="none" w:sz="0" w:space="0" w:color="auto" w:frame="1"/>
        </w:rPr>
        <w:t> (currently no level access)</w:t>
      </w:r>
    </w:p>
    <w:p w14:paraId="2FC2359D" w14:textId="77777777" w:rsidR="00E80A65" w:rsidRPr="00E80A65" w:rsidRDefault="00E80A65" w:rsidP="00AE1590">
      <w:pPr>
        <w:numPr>
          <w:ilvl w:val="0"/>
          <w:numId w:val="5"/>
        </w:numPr>
        <w:shd w:val="clear" w:color="auto" w:fill="FFFFFF"/>
        <w:ind w:left="300"/>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Old Lab – One all-gender toilet </w:t>
      </w:r>
      <w:r w:rsidRPr="00AE1590">
        <w:rPr>
          <w:rFonts w:eastAsia="Times New Roman" w:cs="Times New Roman"/>
          <w:b/>
          <w:bCs/>
          <w:color w:val="000000" w:themeColor="text1"/>
          <w:sz w:val="27"/>
          <w:szCs w:val="27"/>
          <w:bdr w:val="none" w:sz="0" w:space="0" w:color="auto" w:frame="1"/>
        </w:rPr>
        <w:t>(level access, closed in Festival period)</w:t>
      </w:r>
    </w:p>
    <w:p w14:paraId="66290666" w14:textId="77777777" w:rsidR="00AE1590" w:rsidRPr="00AE1590" w:rsidRDefault="00AE1590" w:rsidP="00AE1590">
      <w:pPr>
        <w:shd w:val="clear" w:color="auto" w:fill="FFFFFF"/>
        <w:textAlignment w:val="baseline"/>
        <w:rPr>
          <w:rFonts w:eastAsia="Times New Roman" w:cs="Times New Roman"/>
          <w:color w:val="000000" w:themeColor="text1"/>
          <w:sz w:val="27"/>
          <w:szCs w:val="27"/>
        </w:rPr>
      </w:pPr>
    </w:p>
    <w:p w14:paraId="488FA279" w14:textId="7E46333F" w:rsidR="00E80A65" w:rsidRPr="00AE1590" w:rsidRDefault="00E80A65" w:rsidP="00AE1590">
      <w:pPr>
        <w:pStyle w:val="Heading3"/>
        <w:spacing w:after="0" w:afterAutospacing="0"/>
        <w:rPr>
          <w:rFonts w:asciiTheme="minorHAnsi" w:hAnsiTheme="minorHAnsi"/>
        </w:rPr>
      </w:pPr>
      <w:r w:rsidRPr="00AE1590">
        <w:rPr>
          <w:rFonts w:asciiTheme="minorHAnsi" w:hAnsiTheme="minorHAnsi"/>
        </w:rPr>
        <w:t>1st Floor</w:t>
      </w:r>
    </w:p>
    <w:p w14:paraId="4958DF03" w14:textId="77777777" w:rsidR="00E80A65" w:rsidRPr="00E80A65" w:rsidRDefault="00E80A65" w:rsidP="00AE1590">
      <w:pPr>
        <w:numPr>
          <w:ilvl w:val="0"/>
          <w:numId w:val="6"/>
        </w:numPr>
        <w:shd w:val="clear" w:color="auto" w:fill="FFFFFF"/>
        <w:ind w:left="300"/>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Main Hall (Galleries-side) – Two all-gender toilets </w:t>
      </w:r>
      <w:r w:rsidRPr="00AE1590">
        <w:rPr>
          <w:rFonts w:eastAsia="Times New Roman" w:cs="Times New Roman"/>
          <w:b/>
          <w:bCs/>
          <w:color w:val="000000" w:themeColor="text1"/>
          <w:sz w:val="27"/>
          <w:szCs w:val="27"/>
          <w:bdr w:val="none" w:sz="0" w:space="0" w:color="auto" w:frame="1"/>
        </w:rPr>
        <w:t>(lift to 1st floor, 2 steps up)</w:t>
      </w:r>
    </w:p>
    <w:p w14:paraId="717054DF" w14:textId="77777777" w:rsidR="00E80A65" w:rsidRPr="00E80A65" w:rsidRDefault="00E80A65" w:rsidP="00AE1590">
      <w:pPr>
        <w:numPr>
          <w:ilvl w:val="0"/>
          <w:numId w:val="6"/>
        </w:numPr>
        <w:shd w:val="clear" w:color="auto" w:fill="FFFFFF"/>
        <w:ind w:left="300"/>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Main Hall (Demarco wing-side) – One all-gender toilet </w:t>
      </w:r>
      <w:r w:rsidRPr="00AE1590">
        <w:rPr>
          <w:rFonts w:eastAsia="Times New Roman" w:cs="Times New Roman"/>
          <w:b/>
          <w:bCs/>
          <w:color w:val="000000" w:themeColor="text1"/>
          <w:sz w:val="27"/>
          <w:szCs w:val="27"/>
          <w:bdr w:val="none" w:sz="0" w:space="0" w:color="auto" w:frame="1"/>
        </w:rPr>
        <w:t>(lift to 1st floor, level access)</w:t>
      </w:r>
    </w:p>
    <w:p w14:paraId="7D74E698" w14:textId="77777777" w:rsidR="00E80A65" w:rsidRPr="00E80A65" w:rsidRDefault="00E80A65" w:rsidP="00AE1590">
      <w:pPr>
        <w:numPr>
          <w:ilvl w:val="0"/>
          <w:numId w:val="6"/>
        </w:numPr>
        <w:shd w:val="clear" w:color="auto" w:fill="FFFFFF"/>
        <w:ind w:left="300"/>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Dissection Room – Two toilets, 1 all-gender with urinals and 1 cubicle, 1 all-gender with 3 cubicles</w:t>
      </w:r>
      <w:r w:rsidRPr="00AE1590">
        <w:rPr>
          <w:rFonts w:eastAsia="Times New Roman" w:cs="Times New Roman"/>
          <w:b/>
          <w:bCs/>
          <w:color w:val="000000" w:themeColor="text1"/>
          <w:sz w:val="27"/>
          <w:szCs w:val="27"/>
          <w:bdr w:val="none" w:sz="0" w:space="0" w:color="auto" w:frame="1"/>
        </w:rPr>
        <w:t> (27 steps up)</w:t>
      </w:r>
    </w:p>
    <w:p w14:paraId="08BF5187" w14:textId="77777777" w:rsidR="00E80A65" w:rsidRPr="00E80A65" w:rsidRDefault="00E80A65" w:rsidP="00AE1590">
      <w:pPr>
        <w:shd w:val="clear" w:color="auto" w:fill="FFFFFF"/>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The Royal Dick Bar</w:t>
      </w:r>
    </w:p>
    <w:p w14:paraId="2EA768B5" w14:textId="77777777" w:rsidR="00E80A65" w:rsidRPr="00E80A65" w:rsidRDefault="00E80A65" w:rsidP="00AE1590">
      <w:pPr>
        <w:numPr>
          <w:ilvl w:val="0"/>
          <w:numId w:val="7"/>
        </w:numPr>
        <w:shd w:val="clear" w:color="auto" w:fill="FFFFFF"/>
        <w:ind w:left="300"/>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One all-gender toilet, 1 cubicle &amp; urinals</w:t>
      </w:r>
      <w:r w:rsidRPr="00AE1590">
        <w:rPr>
          <w:rFonts w:eastAsia="Times New Roman" w:cs="Times New Roman"/>
          <w:b/>
          <w:bCs/>
          <w:color w:val="000000" w:themeColor="text1"/>
          <w:sz w:val="27"/>
          <w:szCs w:val="27"/>
          <w:bdr w:val="none" w:sz="0" w:space="0" w:color="auto" w:frame="1"/>
        </w:rPr>
        <w:t> (1 step down)</w:t>
      </w:r>
    </w:p>
    <w:p w14:paraId="6768B83A" w14:textId="77777777" w:rsidR="00E80A65" w:rsidRPr="00E80A65" w:rsidRDefault="00E80A65" w:rsidP="00AE1590">
      <w:pPr>
        <w:numPr>
          <w:ilvl w:val="0"/>
          <w:numId w:val="7"/>
        </w:numPr>
        <w:shd w:val="clear" w:color="auto" w:fill="FFFFFF"/>
        <w:ind w:left="300"/>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One all-gender toilet, 3 cubicles – 1 large </w:t>
      </w:r>
      <w:r w:rsidRPr="00AE1590">
        <w:rPr>
          <w:rFonts w:eastAsia="Times New Roman" w:cs="Times New Roman"/>
          <w:b/>
          <w:bCs/>
          <w:color w:val="000000" w:themeColor="text1"/>
          <w:sz w:val="27"/>
          <w:szCs w:val="27"/>
          <w:bdr w:val="none" w:sz="0" w:space="0" w:color="auto" w:frame="1"/>
        </w:rPr>
        <w:t>(1 step down)</w:t>
      </w:r>
    </w:p>
    <w:p w14:paraId="3770660F" w14:textId="77777777" w:rsidR="00E80A65" w:rsidRPr="00E80A65" w:rsidRDefault="00E80A65" w:rsidP="00AE1590">
      <w:pPr>
        <w:numPr>
          <w:ilvl w:val="0"/>
          <w:numId w:val="7"/>
        </w:numPr>
        <w:shd w:val="clear" w:color="auto" w:fill="FFFFFF"/>
        <w:ind w:left="300"/>
        <w:textAlignment w:val="baseline"/>
        <w:rPr>
          <w:rFonts w:eastAsia="Times New Roman" w:cs="Times New Roman"/>
          <w:color w:val="000000" w:themeColor="text1"/>
          <w:sz w:val="27"/>
          <w:szCs w:val="27"/>
        </w:rPr>
      </w:pPr>
      <w:r w:rsidRPr="00E80A65">
        <w:rPr>
          <w:rFonts w:eastAsia="Times New Roman" w:cs="Times New Roman"/>
          <w:color w:val="000000" w:themeColor="text1"/>
          <w:sz w:val="27"/>
          <w:szCs w:val="27"/>
        </w:rPr>
        <w:t>One all-gender toilet, adapted</w:t>
      </w:r>
      <w:r w:rsidRPr="00AE1590">
        <w:rPr>
          <w:rFonts w:eastAsia="Times New Roman" w:cs="Times New Roman"/>
          <w:b/>
          <w:bCs/>
          <w:color w:val="000000" w:themeColor="text1"/>
          <w:sz w:val="27"/>
          <w:szCs w:val="27"/>
          <w:bdr w:val="none" w:sz="0" w:space="0" w:color="auto" w:frame="1"/>
        </w:rPr>
        <w:t> (level access)</w:t>
      </w:r>
    </w:p>
    <w:p w14:paraId="6EA5D172" w14:textId="4E3A4F21" w:rsidR="00491ED5" w:rsidRPr="00AE1590" w:rsidRDefault="00491ED5" w:rsidP="00AE1590">
      <w:pPr>
        <w:rPr>
          <w:color w:val="000000" w:themeColor="text1"/>
        </w:rPr>
      </w:pPr>
    </w:p>
    <w:sectPr w:rsidR="00491ED5" w:rsidRPr="00AE1590" w:rsidSect="008A5B00">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014C0" w14:textId="77777777" w:rsidR="00E80A65" w:rsidRDefault="00E80A65" w:rsidP="00E80A65">
      <w:r>
        <w:separator/>
      </w:r>
    </w:p>
  </w:endnote>
  <w:endnote w:type="continuationSeparator" w:id="0">
    <w:p w14:paraId="1172A644" w14:textId="77777777" w:rsidR="00E80A65" w:rsidRDefault="00E80A65" w:rsidP="00E8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569EE" w14:textId="033DC075" w:rsidR="00AE1590" w:rsidRPr="00AE1590" w:rsidRDefault="00AE1590" w:rsidP="00AE1590">
    <w:pPr>
      <w:pStyle w:val="Footer"/>
      <w:jc w:val="right"/>
      <w:rPr>
        <w:i/>
      </w:rPr>
    </w:pPr>
    <w:r w:rsidRPr="00AE1590">
      <w:rPr>
        <w:i/>
      </w:rPr>
      <w:t>Last Updated: 2025-03-26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606AC" w14:textId="77777777" w:rsidR="00E80A65" w:rsidRDefault="00E80A65" w:rsidP="00E80A65">
      <w:r>
        <w:separator/>
      </w:r>
    </w:p>
  </w:footnote>
  <w:footnote w:type="continuationSeparator" w:id="0">
    <w:p w14:paraId="27A04492" w14:textId="77777777" w:rsidR="00E80A65" w:rsidRDefault="00E80A65" w:rsidP="00E80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FE6C2" w14:textId="65D4F1D7" w:rsidR="00E80A65" w:rsidRDefault="00AE1590" w:rsidP="00AE1590">
    <w:pPr>
      <w:pStyle w:val="Header"/>
      <w:jc w:val="right"/>
    </w:pPr>
    <w:r>
      <w:rPr>
        <w:noProof/>
      </w:rPr>
      <w:drawing>
        <wp:inline distT="0" distB="0" distL="0" distR="0" wp14:anchorId="354EBFB0" wp14:editId="672EB9AF">
          <wp:extent cx="1472253" cy="41148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_ARTS_LOGO_2 (1).png"/>
                  <pic:cNvPicPr/>
                </pic:nvPicPr>
                <pic:blipFill>
                  <a:blip r:embed="rId1">
                    <a:extLst>
                      <a:ext uri="{28A0092B-C50C-407E-A947-70E740481C1C}">
                        <a14:useLocalDpi xmlns:a14="http://schemas.microsoft.com/office/drawing/2010/main" val="0"/>
                      </a:ext>
                    </a:extLst>
                  </a:blip>
                  <a:stretch>
                    <a:fillRect/>
                  </a:stretch>
                </pic:blipFill>
                <pic:spPr>
                  <a:xfrm>
                    <a:off x="0" y="0"/>
                    <a:ext cx="1523716" cy="4258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60BF"/>
    <w:multiLevelType w:val="multilevel"/>
    <w:tmpl w:val="AE88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082BFF"/>
    <w:multiLevelType w:val="multilevel"/>
    <w:tmpl w:val="3CEA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DC4923"/>
    <w:multiLevelType w:val="multilevel"/>
    <w:tmpl w:val="F448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2D7382"/>
    <w:multiLevelType w:val="multilevel"/>
    <w:tmpl w:val="01D0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D00B51"/>
    <w:multiLevelType w:val="multilevel"/>
    <w:tmpl w:val="B8D2E5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531A9F"/>
    <w:multiLevelType w:val="multilevel"/>
    <w:tmpl w:val="DCDC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FC7553"/>
    <w:multiLevelType w:val="multilevel"/>
    <w:tmpl w:val="A514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A65"/>
    <w:rsid w:val="00491ED5"/>
    <w:rsid w:val="008A5B00"/>
    <w:rsid w:val="00AE1590"/>
    <w:rsid w:val="00E80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50AA"/>
  <w15:chartTrackingRefBased/>
  <w15:docId w15:val="{493A667C-3342-DC4E-A30B-44903603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59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80A6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80A6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80A65"/>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link w:val="Heading5Char"/>
    <w:uiPriority w:val="9"/>
    <w:qFormat/>
    <w:rsid w:val="00E80A65"/>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0A6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80A6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80A65"/>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E80A6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E80A6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80A65"/>
    <w:rPr>
      <w:b/>
      <w:bCs/>
    </w:rPr>
  </w:style>
  <w:style w:type="paragraph" w:styleId="Header">
    <w:name w:val="header"/>
    <w:basedOn w:val="Normal"/>
    <w:link w:val="HeaderChar"/>
    <w:uiPriority w:val="99"/>
    <w:unhideWhenUsed/>
    <w:rsid w:val="00E80A65"/>
    <w:pPr>
      <w:tabs>
        <w:tab w:val="center" w:pos="4680"/>
        <w:tab w:val="right" w:pos="9360"/>
      </w:tabs>
    </w:pPr>
  </w:style>
  <w:style w:type="character" w:customStyle="1" w:styleId="HeaderChar">
    <w:name w:val="Header Char"/>
    <w:basedOn w:val="DefaultParagraphFont"/>
    <w:link w:val="Header"/>
    <w:uiPriority w:val="99"/>
    <w:rsid w:val="00E80A65"/>
  </w:style>
  <w:style w:type="paragraph" w:styleId="Footer">
    <w:name w:val="footer"/>
    <w:basedOn w:val="Normal"/>
    <w:link w:val="FooterChar"/>
    <w:uiPriority w:val="99"/>
    <w:unhideWhenUsed/>
    <w:rsid w:val="00E80A65"/>
    <w:pPr>
      <w:tabs>
        <w:tab w:val="center" w:pos="4680"/>
        <w:tab w:val="right" w:pos="9360"/>
      </w:tabs>
    </w:pPr>
  </w:style>
  <w:style w:type="character" w:customStyle="1" w:styleId="FooterChar">
    <w:name w:val="Footer Char"/>
    <w:basedOn w:val="DefaultParagraphFont"/>
    <w:link w:val="Footer"/>
    <w:uiPriority w:val="99"/>
    <w:rsid w:val="00E80A65"/>
  </w:style>
  <w:style w:type="character" w:styleId="Hyperlink">
    <w:name w:val="Hyperlink"/>
    <w:basedOn w:val="DefaultParagraphFont"/>
    <w:uiPriority w:val="99"/>
    <w:unhideWhenUsed/>
    <w:rsid w:val="00AE1590"/>
    <w:rPr>
      <w:color w:val="0563C1" w:themeColor="hyperlink"/>
      <w:u w:val="single"/>
    </w:rPr>
  </w:style>
  <w:style w:type="character" w:styleId="UnresolvedMention">
    <w:name w:val="Unresolved Mention"/>
    <w:basedOn w:val="DefaultParagraphFont"/>
    <w:uiPriority w:val="99"/>
    <w:semiHidden/>
    <w:unhideWhenUsed/>
    <w:rsid w:val="00AE1590"/>
    <w:rPr>
      <w:color w:val="605E5C"/>
      <w:shd w:val="clear" w:color="auto" w:fill="E1DFDD"/>
    </w:rPr>
  </w:style>
  <w:style w:type="character" w:customStyle="1" w:styleId="Heading1Char">
    <w:name w:val="Heading 1 Char"/>
    <w:basedOn w:val="DefaultParagraphFont"/>
    <w:link w:val="Heading1"/>
    <w:uiPriority w:val="9"/>
    <w:rsid w:val="00AE159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172791">
      <w:bodyDiv w:val="1"/>
      <w:marLeft w:val="0"/>
      <w:marRight w:val="0"/>
      <w:marTop w:val="0"/>
      <w:marBottom w:val="0"/>
      <w:divBdr>
        <w:top w:val="none" w:sz="0" w:space="0" w:color="auto"/>
        <w:left w:val="none" w:sz="0" w:space="0" w:color="auto"/>
        <w:bottom w:val="none" w:sz="0" w:space="0" w:color="auto"/>
        <w:right w:val="none" w:sz="0" w:space="0" w:color="auto"/>
      </w:divBdr>
    </w:div>
    <w:div w:id="13017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xoffice@summerhallart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Norris</dc:creator>
  <cp:keywords/>
  <dc:description/>
  <cp:lastModifiedBy>Matthew Norris</cp:lastModifiedBy>
  <cp:revision>1</cp:revision>
  <dcterms:created xsi:type="dcterms:W3CDTF">2025-03-26T15:34:00Z</dcterms:created>
  <dcterms:modified xsi:type="dcterms:W3CDTF">2025-03-26T16:13:00Z</dcterms:modified>
</cp:coreProperties>
</file>